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A19BD9" w14:textId="0D5BCE26" w:rsidR="00E45609" w:rsidRPr="003152B1" w:rsidRDefault="00E45609">
      <w:pPr>
        <w:rPr>
          <w:b/>
          <w:bCs/>
          <w:lang w:val="en-US"/>
        </w:rPr>
      </w:pPr>
      <w:r w:rsidRPr="003152B1">
        <w:rPr>
          <w:b/>
          <w:bCs/>
          <w:lang w:val="en-US"/>
        </w:rPr>
        <w:t>CLINICAL TRIALS:</w:t>
      </w:r>
      <w:r w:rsidR="00934F67">
        <w:rPr>
          <w:b/>
          <w:bCs/>
          <w:lang w:val="en-US"/>
        </w:rPr>
        <w:t xml:space="preserve"> PHASE 3</w:t>
      </w:r>
    </w:p>
    <w:p w14:paraId="241235D3" w14:textId="77777777" w:rsidR="00EA73F5" w:rsidRDefault="00EA73F5">
      <w:pPr>
        <w:rPr>
          <w:b/>
          <w:bCs/>
          <w:u w:val="single"/>
          <w:lang w:val="en-US"/>
        </w:rPr>
      </w:pPr>
    </w:p>
    <w:p w14:paraId="341D9E31" w14:textId="34A11E3F" w:rsidR="00E45609" w:rsidRPr="00E45609" w:rsidRDefault="00E45609">
      <w:pPr>
        <w:rPr>
          <w:b/>
          <w:bCs/>
          <w:u w:val="single"/>
          <w:lang w:val="en-US"/>
        </w:rPr>
      </w:pPr>
      <w:r w:rsidRPr="00E45609">
        <w:rPr>
          <w:b/>
          <w:bCs/>
          <w:u w:val="single"/>
          <w:lang w:val="en-US"/>
        </w:rPr>
        <w:t xml:space="preserve">Pfizer </w:t>
      </w:r>
      <w:proofErr w:type="spellStart"/>
      <w:r w:rsidRPr="00E45609">
        <w:rPr>
          <w:b/>
          <w:bCs/>
          <w:u w:val="single"/>
          <w:lang w:val="en-US"/>
        </w:rPr>
        <w:t>BionTech</w:t>
      </w:r>
      <w:proofErr w:type="spellEnd"/>
      <w:r w:rsidR="00251383">
        <w:rPr>
          <w:b/>
          <w:bCs/>
          <w:u w:val="single"/>
          <w:lang w:val="en-US"/>
        </w:rPr>
        <w:t xml:space="preserve"> (mRNA T</w:t>
      </w:r>
      <w:r w:rsidR="00C90471">
        <w:rPr>
          <w:b/>
          <w:bCs/>
          <w:u w:val="single"/>
          <w:lang w:val="en-US"/>
        </w:rPr>
        <w:t>herapy</w:t>
      </w:r>
      <w:r w:rsidR="00251383">
        <w:rPr>
          <w:b/>
          <w:bCs/>
          <w:u w:val="single"/>
          <w:lang w:val="en-US"/>
        </w:rPr>
        <w:t>)</w:t>
      </w:r>
    </w:p>
    <w:p w14:paraId="3F394D7D" w14:textId="503E0D48" w:rsidR="00E45609" w:rsidRDefault="00E45609">
      <w:r>
        <w:t xml:space="preserve">Actual </w:t>
      </w:r>
      <w:r>
        <w:rPr>
          <w:rStyle w:val="term"/>
        </w:rPr>
        <w:t>Study Start Date</w:t>
      </w:r>
      <w:r>
        <w:t>: April 29, 2020</w:t>
      </w:r>
    </w:p>
    <w:p w14:paraId="77905E7E" w14:textId="19C21D13" w:rsidR="00E45609" w:rsidRDefault="00E45609">
      <w:r>
        <w:t xml:space="preserve">Estimated </w:t>
      </w:r>
      <w:r>
        <w:rPr>
          <w:rStyle w:val="term"/>
        </w:rPr>
        <w:t>Primary Completion Date</w:t>
      </w:r>
      <w:r>
        <w:t>: October 29, 2021</w:t>
      </w:r>
    </w:p>
    <w:p w14:paraId="0C7881F7" w14:textId="3930DC8A" w:rsidR="00E45609" w:rsidRDefault="00E45609">
      <w:pPr>
        <w:rPr>
          <w:lang w:val="en-US"/>
        </w:rPr>
      </w:pPr>
      <w:r>
        <w:t xml:space="preserve">Estimated </w:t>
      </w:r>
      <w:r>
        <w:rPr>
          <w:rStyle w:val="term"/>
        </w:rPr>
        <w:t>Study Completion Date</w:t>
      </w:r>
      <w:r>
        <w:t>: April 6, 2023</w:t>
      </w:r>
    </w:p>
    <w:p w14:paraId="59698F93" w14:textId="5E8AD76A" w:rsidR="00E45609" w:rsidRDefault="00EA73F5">
      <w:pPr>
        <w:rPr>
          <w:lang w:val="en-US"/>
        </w:rPr>
      </w:pPr>
      <w:hyperlink r:id="rId4" w:history="1">
        <w:r w:rsidR="00E45609" w:rsidRPr="00B97676">
          <w:rPr>
            <w:rStyle w:val="Hyperlink"/>
            <w:lang w:val="en-US"/>
          </w:rPr>
          <w:t>https://clinicaltrials.gov/ct2/show/NCT04368728</w:t>
        </w:r>
      </w:hyperlink>
    </w:p>
    <w:p w14:paraId="5048477A" w14:textId="77777777" w:rsidR="003152B1" w:rsidRDefault="003152B1">
      <w:pPr>
        <w:rPr>
          <w:b/>
          <w:bCs/>
          <w:u w:val="single"/>
          <w:lang w:val="en-US"/>
        </w:rPr>
      </w:pPr>
    </w:p>
    <w:p w14:paraId="0F76EB35" w14:textId="2EF55E17" w:rsidR="003152B1" w:rsidRDefault="003152B1">
      <w:pPr>
        <w:rPr>
          <w:b/>
          <w:bCs/>
          <w:u w:val="single"/>
          <w:lang w:val="en-US"/>
        </w:rPr>
      </w:pPr>
      <w:proofErr w:type="spellStart"/>
      <w:r w:rsidRPr="003152B1">
        <w:rPr>
          <w:b/>
          <w:bCs/>
          <w:u w:val="single"/>
          <w:lang w:val="en-US"/>
        </w:rPr>
        <w:t>Moderna</w:t>
      </w:r>
      <w:proofErr w:type="spellEnd"/>
      <w:r w:rsidR="00251383">
        <w:rPr>
          <w:b/>
          <w:bCs/>
          <w:u w:val="single"/>
          <w:lang w:val="en-US"/>
        </w:rPr>
        <w:t xml:space="preserve"> (mRNA T</w:t>
      </w:r>
      <w:r w:rsidR="00C90471">
        <w:rPr>
          <w:b/>
          <w:bCs/>
          <w:u w:val="single"/>
          <w:lang w:val="en-US"/>
        </w:rPr>
        <w:t>herapy</w:t>
      </w:r>
      <w:r w:rsidR="00251383">
        <w:rPr>
          <w:b/>
          <w:bCs/>
          <w:u w:val="single"/>
          <w:lang w:val="en-US"/>
        </w:rPr>
        <w:t>)</w:t>
      </w:r>
    </w:p>
    <w:p w14:paraId="6CD90CDC" w14:textId="2361872E" w:rsidR="003152B1" w:rsidRDefault="003152B1" w:rsidP="003152B1">
      <w:r>
        <w:t xml:space="preserve">Actual </w:t>
      </w:r>
      <w:r>
        <w:rPr>
          <w:rStyle w:val="term"/>
        </w:rPr>
        <w:t>Study Start Date</w:t>
      </w:r>
      <w:r>
        <w:t>: July 27, 2020</w:t>
      </w:r>
    </w:p>
    <w:p w14:paraId="5DCF3387" w14:textId="1E8E4760" w:rsidR="003152B1" w:rsidRDefault="003152B1" w:rsidP="003152B1">
      <w:r>
        <w:t xml:space="preserve">Estimated </w:t>
      </w:r>
      <w:r>
        <w:rPr>
          <w:rStyle w:val="term"/>
        </w:rPr>
        <w:t>Primary Completion Date</w:t>
      </w:r>
      <w:r>
        <w:t>: October 27, 2022</w:t>
      </w:r>
    </w:p>
    <w:p w14:paraId="70F8B98D" w14:textId="7FEAEA29" w:rsidR="003152B1" w:rsidRDefault="003152B1" w:rsidP="003152B1">
      <w:r>
        <w:t xml:space="preserve">Estimated </w:t>
      </w:r>
      <w:r>
        <w:rPr>
          <w:rStyle w:val="term"/>
        </w:rPr>
        <w:t>Study Completion Date</w:t>
      </w:r>
      <w:r>
        <w:t>: October 27, 2022</w:t>
      </w:r>
    </w:p>
    <w:p w14:paraId="722614BD" w14:textId="2302B1F3" w:rsidR="003152B1" w:rsidRDefault="00EA73F5" w:rsidP="003152B1">
      <w:pPr>
        <w:rPr>
          <w:lang w:val="en-US"/>
        </w:rPr>
      </w:pPr>
      <w:hyperlink r:id="rId5" w:history="1">
        <w:r w:rsidR="003152B1" w:rsidRPr="00B97676">
          <w:rPr>
            <w:rStyle w:val="Hyperlink"/>
            <w:lang w:val="en-US"/>
          </w:rPr>
          <w:t>https://www.clinicaltrials.gov/ct2/show/NCT04470427</w:t>
        </w:r>
      </w:hyperlink>
    </w:p>
    <w:p w14:paraId="0F4D16D1" w14:textId="77777777" w:rsidR="003152B1" w:rsidRDefault="003152B1">
      <w:pPr>
        <w:rPr>
          <w:b/>
          <w:bCs/>
          <w:u w:val="single"/>
          <w:lang w:val="en-US"/>
        </w:rPr>
      </w:pPr>
    </w:p>
    <w:p w14:paraId="343E7D04" w14:textId="7E12E38A" w:rsidR="00E45609" w:rsidRPr="00A96927" w:rsidRDefault="00E45609">
      <w:pPr>
        <w:rPr>
          <w:b/>
          <w:bCs/>
          <w:u w:val="single"/>
          <w:lang w:val="en-US"/>
        </w:rPr>
      </w:pPr>
      <w:r w:rsidRPr="00A96927">
        <w:rPr>
          <w:b/>
          <w:bCs/>
          <w:u w:val="single"/>
          <w:lang w:val="en-US"/>
        </w:rPr>
        <w:t>Oxford-AstraZeneca</w:t>
      </w:r>
      <w:r w:rsidR="00251383">
        <w:rPr>
          <w:b/>
          <w:bCs/>
          <w:u w:val="single"/>
          <w:lang w:val="en-US"/>
        </w:rPr>
        <w:t xml:space="preserve"> (Viral Vector</w:t>
      </w:r>
      <w:r w:rsidR="00C90471">
        <w:rPr>
          <w:b/>
          <w:bCs/>
          <w:u w:val="single"/>
          <w:lang w:val="en-US"/>
        </w:rPr>
        <w:t xml:space="preserve"> Therapy</w:t>
      </w:r>
      <w:r w:rsidR="00251383">
        <w:rPr>
          <w:b/>
          <w:bCs/>
          <w:u w:val="single"/>
          <w:lang w:val="en-US"/>
        </w:rPr>
        <w:t>)</w:t>
      </w:r>
    </w:p>
    <w:p w14:paraId="2CDB44FC" w14:textId="529B80EE" w:rsidR="00E45609" w:rsidRDefault="00E45609" w:rsidP="00E45609">
      <w:r>
        <w:t xml:space="preserve">Actual </w:t>
      </w:r>
      <w:r>
        <w:rPr>
          <w:rStyle w:val="term"/>
        </w:rPr>
        <w:t>Study Start Date</w:t>
      </w:r>
      <w:r>
        <w:t>: A</w:t>
      </w:r>
      <w:r w:rsidR="00A96927">
        <w:t>ugust</w:t>
      </w:r>
      <w:r>
        <w:t xml:space="preserve"> 2</w:t>
      </w:r>
      <w:r w:rsidR="007B1113">
        <w:t>8</w:t>
      </w:r>
      <w:r>
        <w:t>, 2020</w:t>
      </w:r>
    </w:p>
    <w:p w14:paraId="5F584F38" w14:textId="3B758043" w:rsidR="00A96927" w:rsidRDefault="00A96927" w:rsidP="00A96927">
      <w:r>
        <w:t xml:space="preserve">Estimated </w:t>
      </w:r>
      <w:r>
        <w:rPr>
          <w:rStyle w:val="term"/>
        </w:rPr>
        <w:t>Primary Completion Date</w:t>
      </w:r>
      <w:r>
        <w:t>:</w:t>
      </w:r>
      <w:r w:rsidR="007B1113">
        <w:t xml:space="preserve"> March 16</w:t>
      </w:r>
      <w:r>
        <w:t>, 2021</w:t>
      </w:r>
    </w:p>
    <w:p w14:paraId="72F23091" w14:textId="10911168" w:rsidR="00E45609" w:rsidRDefault="00E45609" w:rsidP="00E45609">
      <w:r>
        <w:t xml:space="preserve">Estimated </w:t>
      </w:r>
      <w:r>
        <w:rPr>
          <w:rStyle w:val="term"/>
        </w:rPr>
        <w:t>Study Completion Date</w:t>
      </w:r>
      <w:r>
        <w:t xml:space="preserve">: </w:t>
      </w:r>
      <w:r w:rsidR="007B1113">
        <w:t>February 14</w:t>
      </w:r>
      <w:r>
        <w:t>, 202</w:t>
      </w:r>
      <w:r w:rsidR="007B1113">
        <w:t>3</w:t>
      </w:r>
    </w:p>
    <w:p w14:paraId="697844B1" w14:textId="738EEDC5" w:rsidR="003152B1" w:rsidRDefault="00EA73F5" w:rsidP="00E45609">
      <w:pPr>
        <w:rPr>
          <w:rStyle w:val="Hyperlink"/>
        </w:rPr>
      </w:pPr>
      <w:hyperlink r:id="rId6" w:history="1">
        <w:r w:rsidR="00C90471" w:rsidRPr="006814AB">
          <w:rPr>
            <w:rStyle w:val="Hyperlink"/>
          </w:rPr>
          <w:t>https://clinicaltrials.gov/ct2/show/NCT04516746</w:t>
        </w:r>
      </w:hyperlink>
    </w:p>
    <w:p w14:paraId="3EDA60E2" w14:textId="5AC3935E" w:rsidR="000D6ACA" w:rsidRDefault="000D6ACA" w:rsidP="00E45609"/>
    <w:p w14:paraId="1BF9721D" w14:textId="68474823" w:rsidR="000D6ACA" w:rsidRPr="000D6ACA" w:rsidRDefault="000D6ACA" w:rsidP="00E45609">
      <w:pPr>
        <w:rPr>
          <w:b/>
          <w:bCs/>
          <w:u w:val="single"/>
        </w:rPr>
      </w:pPr>
      <w:r>
        <w:rPr>
          <w:b/>
          <w:bCs/>
          <w:u w:val="single"/>
        </w:rPr>
        <w:t>Janssen</w:t>
      </w:r>
      <w:r w:rsidR="00C90471">
        <w:rPr>
          <w:b/>
          <w:bCs/>
          <w:u w:val="single"/>
        </w:rPr>
        <w:t>-</w:t>
      </w:r>
      <w:r w:rsidRPr="000D6ACA">
        <w:rPr>
          <w:b/>
          <w:bCs/>
          <w:u w:val="single"/>
        </w:rPr>
        <w:t>Johnson &amp; Johnson</w:t>
      </w:r>
      <w:r w:rsidR="00251383">
        <w:rPr>
          <w:b/>
          <w:bCs/>
          <w:u w:val="single"/>
        </w:rPr>
        <w:t xml:space="preserve"> (Viral Vector</w:t>
      </w:r>
      <w:r w:rsidR="00C90471">
        <w:rPr>
          <w:b/>
          <w:bCs/>
          <w:u w:val="single"/>
        </w:rPr>
        <w:t xml:space="preserve"> Therapy</w:t>
      </w:r>
      <w:r w:rsidR="00251383">
        <w:rPr>
          <w:b/>
          <w:bCs/>
          <w:u w:val="single"/>
        </w:rPr>
        <w:t>)</w:t>
      </w:r>
    </w:p>
    <w:p w14:paraId="351F90FB" w14:textId="3CDBD9F5" w:rsidR="000D6ACA" w:rsidRDefault="000D6ACA" w:rsidP="000D6ACA">
      <w:r>
        <w:t xml:space="preserve">Actual </w:t>
      </w:r>
      <w:r>
        <w:rPr>
          <w:rStyle w:val="term"/>
        </w:rPr>
        <w:t>Study Start Date</w:t>
      </w:r>
      <w:r>
        <w:t>: September 7, 2020</w:t>
      </w:r>
    </w:p>
    <w:p w14:paraId="1709BFD5" w14:textId="76C96712" w:rsidR="000D6ACA" w:rsidRDefault="000D6ACA" w:rsidP="000D6ACA">
      <w:r>
        <w:t xml:space="preserve">Estimated </w:t>
      </w:r>
      <w:r>
        <w:rPr>
          <w:rStyle w:val="term"/>
        </w:rPr>
        <w:t>Primary Completion Date</w:t>
      </w:r>
      <w:r>
        <w:t>: January 22, 2021</w:t>
      </w:r>
    </w:p>
    <w:p w14:paraId="6C110F44" w14:textId="3F35318A" w:rsidR="000D6ACA" w:rsidRDefault="000D6ACA" w:rsidP="000D6ACA">
      <w:r>
        <w:t xml:space="preserve">Estimated </w:t>
      </w:r>
      <w:r>
        <w:rPr>
          <w:rStyle w:val="term"/>
        </w:rPr>
        <w:t>Study Completion Date</w:t>
      </w:r>
      <w:r>
        <w:t>: January 2, 2023</w:t>
      </w:r>
    </w:p>
    <w:p w14:paraId="7392F06E" w14:textId="4248F759" w:rsidR="000D6ACA" w:rsidRDefault="00EA73F5" w:rsidP="00E45609">
      <w:pPr>
        <w:rPr>
          <w:rStyle w:val="Hyperlink"/>
          <w:b/>
          <w:bCs/>
        </w:rPr>
      </w:pPr>
      <w:hyperlink r:id="rId7" w:history="1">
        <w:r w:rsidR="000D6ACA" w:rsidRPr="00B97676">
          <w:rPr>
            <w:rStyle w:val="Hyperlink"/>
            <w:b/>
            <w:bCs/>
          </w:rPr>
          <w:t>https://clinicaltrials.gov/ct2/show/NCT04505722</w:t>
        </w:r>
      </w:hyperlink>
    </w:p>
    <w:p w14:paraId="07F8A123" w14:textId="77777777" w:rsidR="006D7123" w:rsidRDefault="006D7123" w:rsidP="00E45609">
      <w:pPr>
        <w:rPr>
          <w:b/>
          <w:bCs/>
          <w:u w:val="single"/>
        </w:rPr>
      </w:pPr>
    </w:p>
    <w:p w14:paraId="0E985E6D" w14:textId="59EECAE6" w:rsidR="00A96927" w:rsidRPr="00A96927" w:rsidRDefault="00A96927" w:rsidP="00E45609">
      <w:pPr>
        <w:rPr>
          <w:b/>
          <w:bCs/>
          <w:u w:val="single"/>
          <w:lang w:val="en-US"/>
        </w:rPr>
      </w:pPr>
      <w:proofErr w:type="spellStart"/>
      <w:r w:rsidRPr="00A96927">
        <w:rPr>
          <w:b/>
          <w:bCs/>
          <w:u w:val="single"/>
        </w:rPr>
        <w:t>CoronaVac</w:t>
      </w:r>
      <w:proofErr w:type="spellEnd"/>
      <w:r w:rsidRPr="00A96927">
        <w:rPr>
          <w:b/>
          <w:bCs/>
          <w:u w:val="single"/>
        </w:rPr>
        <w:t xml:space="preserve"> (</w:t>
      </w:r>
      <w:proofErr w:type="spellStart"/>
      <w:r w:rsidRPr="00A96927">
        <w:rPr>
          <w:b/>
          <w:bCs/>
          <w:u w:val="single"/>
        </w:rPr>
        <w:t>Sinovac</w:t>
      </w:r>
      <w:proofErr w:type="spellEnd"/>
      <w:r w:rsidRPr="00A96927">
        <w:rPr>
          <w:b/>
          <w:bCs/>
          <w:u w:val="single"/>
        </w:rPr>
        <w:t>)</w:t>
      </w:r>
      <w:r w:rsidR="00251383">
        <w:rPr>
          <w:b/>
          <w:bCs/>
          <w:u w:val="single"/>
        </w:rPr>
        <w:t xml:space="preserve"> (Conventional Vaccine)</w:t>
      </w:r>
    </w:p>
    <w:p w14:paraId="17A4D145" w14:textId="73B3A314" w:rsidR="00A96927" w:rsidRDefault="00A96927" w:rsidP="00A96927">
      <w:r>
        <w:t xml:space="preserve">Actual </w:t>
      </w:r>
      <w:r>
        <w:rPr>
          <w:rStyle w:val="term"/>
        </w:rPr>
        <w:t>Study Start Date</w:t>
      </w:r>
      <w:r>
        <w:t xml:space="preserve">: </w:t>
      </w:r>
      <w:r w:rsidR="003152B1">
        <w:t>July</w:t>
      </w:r>
      <w:r>
        <w:t xml:space="preserve"> 2</w:t>
      </w:r>
      <w:r w:rsidR="003152B1">
        <w:t>1</w:t>
      </w:r>
      <w:r>
        <w:t>, 2020</w:t>
      </w:r>
    </w:p>
    <w:p w14:paraId="28FCF898" w14:textId="7EB12AE9" w:rsidR="00A96927" w:rsidRDefault="00A96927" w:rsidP="00A96927">
      <w:r>
        <w:t xml:space="preserve">Estimated </w:t>
      </w:r>
      <w:r>
        <w:rPr>
          <w:rStyle w:val="term"/>
        </w:rPr>
        <w:t>Primary Completion Date</w:t>
      </w:r>
      <w:r>
        <w:t xml:space="preserve">: </w:t>
      </w:r>
      <w:r w:rsidR="003152B1">
        <w:t>Decemb</w:t>
      </w:r>
      <w:r>
        <w:t xml:space="preserve">er </w:t>
      </w:r>
      <w:r w:rsidR="003152B1">
        <w:t>17</w:t>
      </w:r>
      <w:r>
        <w:t>, 202</w:t>
      </w:r>
      <w:r w:rsidR="003152B1">
        <w:t>0</w:t>
      </w:r>
    </w:p>
    <w:p w14:paraId="0BD99F5C" w14:textId="171DFD2E" w:rsidR="00A96927" w:rsidRDefault="00A96927" w:rsidP="00A96927">
      <w:r>
        <w:t xml:space="preserve">Estimated </w:t>
      </w:r>
      <w:r>
        <w:rPr>
          <w:rStyle w:val="term"/>
        </w:rPr>
        <w:t>Study Completion Date</w:t>
      </w:r>
      <w:r>
        <w:t xml:space="preserve">: </w:t>
      </w:r>
      <w:r w:rsidR="003152B1">
        <w:t>February</w:t>
      </w:r>
      <w:r>
        <w:t xml:space="preserve"> 202</w:t>
      </w:r>
      <w:r w:rsidR="003152B1">
        <w:t>2</w:t>
      </w:r>
    </w:p>
    <w:p w14:paraId="51520E69" w14:textId="53FFA889" w:rsidR="000E6D26" w:rsidRPr="000E6D26" w:rsidRDefault="00EA73F5">
      <w:pPr>
        <w:rPr>
          <w:color w:val="0563C1" w:themeColor="hyperlink"/>
          <w:u w:val="single"/>
          <w:lang w:val="en-US"/>
        </w:rPr>
      </w:pPr>
      <w:hyperlink r:id="rId8" w:history="1">
        <w:r w:rsidR="00A96927" w:rsidRPr="00B97676">
          <w:rPr>
            <w:rStyle w:val="Hyperlink"/>
            <w:lang w:val="en-US"/>
          </w:rPr>
          <w:t>https://www.clinicaltrials.gov/ct2/show/NCT04456595</w:t>
        </w:r>
      </w:hyperlink>
    </w:p>
    <w:sectPr w:rsidR="000E6D26" w:rsidRPr="000E6D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609"/>
    <w:rsid w:val="000D6ACA"/>
    <w:rsid w:val="000E6D26"/>
    <w:rsid w:val="00213850"/>
    <w:rsid w:val="00251383"/>
    <w:rsid w:val="003152B1"/>
    <w:rsid w:val="006D7123"/>
    <w:rsid w:val="007B1113"/>
    <w:rsid w:val="00857EDA"/>
    <w:rsid w:val="00934F67"/>
    <w:rsid w:val="00A525FA"/>
    <w:rsid w:val="00A96927"/>
    <w:rsid w:val="00AD2819"/>
    <w:rsid w:val="00C90471"/>
    <w:rsid w:val="00E45609"/>
    <w:rsid w:val="00EA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E9BA1"/>
  <w15:chartTrackingRefBased/>
  <w15:docId w15:val="{E6BC0F12-8F92-427C-B10C-0CAD1620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rm">
    <w:name w:val="term"/>
    <w:basedOn w:val="DefaultParagraphFont"/>
    <w:rsid w:val="00E45609"/>
  </w:style>
  <w:style w:type="character" w:styleId="Hyperlink">
    <w:name w:val="Hyperlink"/>
    <w:basedOn w:val="DefaultParagraphFont"/>
    <w:uiPriority w:val="99"/>
    <w:unhideWhenUsed/>
    <w:rsid w:val="00E456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56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inicaltrials.gov/ct2/show/NCT0445659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linicaltrials.gov/ct2/show/NCT045057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inicaltrials.gov/ct2/show/NCT04516746" TargetMode="External"/><Relationship Id="rId5" Type="http://schemas.openxmlformats.org/officeDocument/2006/relationships/hyperlink" Target="https://www.clinicaltrials.gov/ct2/show/NCT04470427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clinicaltrials.gov/ct2/show/NCT0436872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Kay</dc:creator>
  <cp:keywords/>
  <dc:description/>
  <cp:lastModifiedBy>Ben Kay</cp:lastModifiedBy>
  <cp:revision>4</cp:revision>
  <cp:lastPrinted>2021-04-03T23:29:00Z</cp:lastPrinted>
  <dcterms:created xsi:type="dcterms:W3CDTF">2021-04-02T18:04:00Z</dcterms:created>
  <dcterms:modified xsi:type="dcterms:W3CDTF">2021-04-18T19:20:00Z</dcterms:modified>
</cp:coreProperties>
</file>